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A56D" w14:textId="579614DA" w:rsidR="009A5925" w:rsidRPr="004325CC" w:rsidRDefault="001A29FE" w:rsidP="001A29FE">
      <w:pPr>
        <w:jc w:val="center"/>
        <w:rPr>
          <w:b/>
          <w:bCs/>
          <w:sz w:val="32"/>
          <w:szCs w:val="32"/>
        </w:rPr>
      </w:pPr>
      <w:r w:rsidRPr="004325CC">
        <w:rPr>
          <w:b/>
          <w:bCs/>
          <w:sz w:val="32"/>
          <w:szCs w:val="32"/>
        </w:rPr>
        <w:t>Updated Zoom Procedures</w:t>
      </w:r>
    </w:p>
    <w:p w14:paraId="33AAD71F" w14:textId="38CFA00F" w:rsidR="001A29FE" w:rsidRDefault="001A29FE" w:rsidP="001A29FE">
      <w:pPr>
        <w:jc w:val="center"/>
        <w:rPr>
          <w:b/>
          <w:bCs/>
          <w:sz w:val="32"/>
          <w:szCs w:val="32"/>
        </w:rPr>
      </w:pPr>
      <w:r w:rsidRPr="004325CC">
        <w:rPr>
          <w:b/>
          <w:bCs/>
          <w:sz w:val="32"/>
          <w:szCs w:val="32"/>
        </w:rPr>
        <w:t>IPDA</w:t>
      </w:r>
    </w:p>
    <w:p w14:paraId="65FC7479" w14:textId="12F71636" w:rsidR="002E33E8" w:rsidRPr="004325CC" w:rsidRDefault="002E33E8" w:rsidP="001A29FE">
      <w:pPr>
        <w:jc w:val="center"/>
        <w:rPr>
          <w:b/>
          <w:bCs/>
          <w:sz w:val="32"/>
          <w:szCs w:val="32"/>
        </w:rPr>
      </w:pPr>
      <w:r>
        <w:rPr>
          <w:b/>
          <w:bCs/>
          <w:sz w:val="32"/>
          <w:szCs w:val="32"/>
        </w:rPr>
        <w:t xml:space="preserve">Zoom link for tournament: </w:t>
      </w:r>
      <w:hyperlink r:id="rId4" w:history="1">
        <w:r w:rsidRPr="00D81620">
          <w:rPr>
            <w:rStyle w:val="Hyperlink"/>
            <w:b/>
            <w:bCs/>
            <w:sz w:val="32"/>
            <w:szCs w:val="32"/>
          </w:rPr>
          <w:t>https://ufl.zoom.us/j/99640099350</w:t>
        </w:r>
      </w:hyperlink>
      <w:r>
        <w:rPr>
          <w:b/>
          <w:bCs/>
          <w:sz w:val="32"/>
          <w:szCs w:val="32"/>
        </w:rPr>
        <w:t xml:space="preserve"> </w:t>
      </w:r>
    </w:p>
    <w:p w14:paraId="786E42D3" w14:textId="77777777" w:rsidR="009A5925" w:rsidRPr="004B0554" w:rsidRDefault="009A5925" w:rsidP="009A5925">
      <w:pPr>
        <w:rPr>
          <w:b/>
          <w:bCs/>
          <w:sz w:val="24"/>
          <w:szCs w:val="24"/>
        </w:rPr>
      </w:pPr>
      <w:r w:rsidRPr="004B0554">
        <w:rPr>
          <w:b/>
          <w:bCs/>
          <w:sz w:val="24"/>
          <w:szCs w:val="24"/>
        </w:rPr>
        <w:t>Procedures</w:t>
      </w:r>
    </w:p>
    <w:p w14:paraId="39069F26" w14:textId="447FA971" w:rsidR="009A5925" w:rsidRDefault="009A5925" w:rsidP="009A5925">
      <w:pPr>
        <w:rPr>
          <w:sz w:val="24"/>
          <w:szCs w:val="24"/>
        </w:rPr>
      </w:pPr>
      <w:r w:rsidRPr="004B0554">
        <w:rPr>
          <w:sz w:val="24"/>
          <w:szCs w:val="24"/>
        </w:rPr>
        <w:t>We are hosting the tournament over zoom</w:t>
      </w:r>
      <w:r w:rsidR="004325CC">
        <w:rPr>
          <w:sz w:val="24"/>
          <w:szCs w:val="24"/>
        </w:rPr>
        <w:t xml:space="preserve">. There is only one link for this tournament, listed above, so you can find the rounds this way or through your ballot. </w:t>
      </w:r>
      <w:r w:rsidRPr="004B0554">
        <w:rPr>
          <w:sz w:val="24"/>
          <w:szCs w:val="24"/>
        </w:rPr>
        <w:t xml:space="preserve">For those that have not done this before, or in a while, here is how it will work. </w:t>
      </w:r>
    </w:p>
    <w:p w14:paraId="70943F6C" w14:textId="4CD09077" w:rsidR="004325CC" w:rsidRDefault="004325CC" w:rsidP="009A5925">
      <w:pPr>
        <w:rPr>
          <w:b/>
          <w:bCs/>
          <w:sz w:val="24"/>
          <w:szCs w:val="24"/>
        </w:rPr>
      </w:pPr>
      <w:r>
        <w:rPr>
          <w:sz w:val="24"/>
          <w:szCs w:val="24"/>
        </w:rPr>
        <w:tab/>
      </w:r>
      <w:r>
        <w:rPr>
          <w:b/>
          <w:bCs/>
          <w:sz w:val="24"/>
          <w:szCs w:val="24"/>
        </w:rPr>
        <w:t>What to do when you enter the Zoom</w:t>
      </w:r>
    </w:p>
    <w:p w14:paraId="78430BCE" w14:textId="72810559" w:rsidR="004325CC" w:rsidRPr="004325CC" w:rsidRDefault="004325CC" w:rsidP="009A5925">
      <w:pPr>
        <w:rPr>
          <w:sz w:val="24"/>
          <w:szCs w:val="24"/>
        </w:rPr>
      </w:pPr>
      <w:r>
        <w:rPr>
          <w:sz w:val="24"/>
          <w:szCs w:val="24"/>
        </w:rPr>
        <w:t xml:space="preserve">When you enter the room you should change your name as described below and check in. Breakout rooms will be listed as the rooms assigned on your ballot. Go to the breakout room where the competition you are scheduled for will take place. We will have a breakout room for questions and help as well. </w:t>
      </w:r>
    </w:p>
    <w:p w14:paraId="4E145071" w14:textId="77777777" w:rsidR="009A5925" w:rsidRPr="004B0554" w:rsidRDefault="009A5925" w:rsidP="009A5925">
      <w:pPr>
        <w:rPr>
          <w:b/>
          <w:bCs/>
          <w:sz w:val="24"/>
          <w:szCs w:val="24"/>
        </w:rPr>
      </w:pPr>
      <w:r w:rsidRPr="004B0554">
        <w:rPr>
          <w:sz w:val="24"/>
          <w:szCs w:val="24"/>
        </w:rPr>
        <w:tab/>
      </w:r>
      <w:r w:rsidRPr="004B0554">
        <w:rPr>
          <w:b/>
          <w:bCs/>
          <w:sz w:val="24"/>
          <w:szCs w:val="24"/>
        </w:rPr>
        <w:t>Name on Zoom</w:t>
      </w:r>
    </w:p>
    <w:p w14:paraId="7C5EDE82" w14:textId="43CBFF5B" w:rsidR="009A5925" w:rsidRPr="004B0554" w:rsidRDefault="009A5925" w:rsidP="009A5925">
      <w:pPr>
        <w:rPr>
          <w:sz w:val="24"/>
          <w:szCs w:val="24"/>
        </w:rPr>
      </w:pPr>
      <w:r w:rsidRPr="004B0554">
        <w:rPr>
          <w:sz w:val="24"/>
          <w:szCs w:val="24"/>
        </w:rPr>
        <w:t xml:space="preserve">Please change your name on zoom to </w:t>
      </w:r>
      <w:r w:rsidR="000D20B8">
        <w:rPr>
          <w:sz w:val="24"/>
          <w:szCs w:val="24"/>
        </w:rPr>
        <w:t>Code</w:t>
      </w:r>
      <w:r w:rsidRPr="004B0554">
        <w:rPr>
          <w:sz w:val="24"/>
          <w:szCs w:val="24"/>
        </w:rPr>
        <w:t>-</w:t>
      </w:r>
      <w:r w:rsidR="000D20B8">
        <w:rPr>
          <w:sz w:val="24"/>
          <w:szCs w:val="24"/>
        </w:rPr>
        <w:t>Name</w:t>
      </w:r>
      <w:r w:rsidRPr="004B0554">
        <w:rPr>
          <w:sz w:val="24"/>
          <w:szCs w:val="24"/>
        </w:rPr>
        <w:t xml:space="preserve">. So if I were competing it would read </w:t>
      </w:r>
      <w:r w:rsidR="000D20B8">
        <w:rPr>
          <w:sz w:val="24"/>
          <w:szCs w:val="24"/>
        </w:rPr>
        <w:t>D1</w:t>
      </w:r>
      <w:r w:rsidRPr="004B0554">
        <w:rPr>
          <w:sz w:val="24"/>
          <w:szCs w:val="24"/>
        </w:rPr>
        <w:t>-</w:t>
      </w:r>
      <w:r w:rsidR="004325CC">
        <w:rPr>
          <w:sz w:val="24"/>
          <w:szCs w:val="24"/>
        </w:rPr>
        <w:t>Martinelli</w:t>
      </w:r>
      <w:r w:rsidRPr="004B0554">
        <w:rPr>
          <w:sz w:val="24"/>
          <w:szCs w:val="24"/>
        </w:rPr>
        <w:t>. This allows us to do a very quick check and know who is there and who is not. Judges should be similar Judge-</w:t>
      </w:r>
      <w:r w:rsidR="004325CC">
        <w:rPr>
          <w:sz w:val="24"/>
          <w:szCs w:val="24"/>
        </w:rPr>
        <w:t>Martinelli</w:t>
      </w:r>
      <w:r w:rsidRPr="004B0554">
        <w:rPr>
          <w:sz w:val="24"/>
          <w:szCs w:val="24"/>
        </w:rPr>
        <w:t>. If you are not judging but watching a round Observer-</w:t>
      </w:r>
      <w:r w:rsidR="004325CC">
        <w:rPr>
          <w:sz w:val="24"/>
          <w:szCs w:val="24"/>
        </w:rPr>
        <w:t>Martinelli</w:t>
      </w:r>
      <w:r w:rsidRPr="004B0554">
        <w:rPr>
          <w:sz w:val="24"/>
          <w:szCs w:val="24"/>
        </w:rPr>
        <w:t xml:space="preserve">… or just your name. This will avoid confusion, especially when dealing with multiple judges in </w:t>
      </w:r>
      <w:proofErr w:type="spellStart"/>
      <w:r w:rsidRPr="004B0554">
        <w:rPr>
          <w:sz w:val="24"/>
          <w:szCs w:val="24"/>
        </w:rPr>
        <w:t>elims</w:t>
      </w:r>
      <w:proofErr w:type="spellEnd"/>
      <w:r w:rsidRPr="004B0554">
        <w:rPr>
          <w:sz w:val="24"/>
          <w:szCs w:val="24"/>
        </w:rPr>
        <w:t xml:space="preserve">. </w:t>
      </w:r>
    </w:p>
    <w:p w14:paraId="5E8B0ACD" w14:textId="77777777" w:rsidR="009A5925" w:rsidRPr="004B0554" w:rsidRDefault="009A5925" w:rsidP="009A5925">
      <w:pPr>
        <w:rPr>
          <w:b/>
          <w:bCs/>
          <w:sz w:val="24"/>
          <w:szCs w:val="24"/>
        </w:rPr>
      </w:pPr>
      <w:r w:rsidRPr="004B0554">
        <w:rPr>
          <w:sz w:val="24"/>
          <w:szCs w:val="24"/>
        </w:rPr>
        <w:tab/>
      </w:r>
      <w:r w:rsidRPr="004B0554">
        <w:rPr>
          <w:b/>
          <w:bCs/>
          <w:sz w:val="24"/>
          <w:szCs w:val="24"/>
        </w:rPr>
        <w:t>Schedule</w:t>
      </w:r>
    </w:p>
    <w:p w14:paraId="172A31C4" w14:textId="5AD57C56" w:rsidR="009A5925" w:rsidRPr="004B0554" w:rsidRDefault="009A5925" w:rsidP="009A5925">
      <w:pPr>
        <w:rPr>
          <w:sz w:val="24"/>
          <w:szCs w:val="24"/>
        </w:rPr>
      </w:pPr>
      <w:r w:rsidRPr="004B0554">
        <w:rPr>
          <w:sz w:val="24"/>
          <w:szCs w:val="24"/>
        </w:rPr>
        <w:t xml:space="preserve">Schedule is available on </w:t>
      </w:r>
      <w:r w:rsidR="004325CC">
        <w:rPr>
          <w:sz w:val="24"/>
          <w:szCs w:val="24"/>
        </w:rPr>
        <w:t>S</w:t>
      </w:r>
      <w:r w:rsidRPr="004B0554">
        <w:rPr>
          <w:sz w:val="24"/>
          <w:szCs w:val="24"/>
        </w:rPr>
        <w:t xml:space="preserve">peechwire. We will do our best to stick to it. Times listed for IPDA are draw times. Judges do NOT need to be present for draw. This will be orchestrated by tournament staff. </w:t>
      </w:r>
    </w:p>
    <w:p w14:paraId="2C90C7EF" w14:textId="6F61E427" w:rsidR="009A5925" w:rsidRPr="004B0554" w:rsidRDefault="009A5925" w:rsidP="009A5925">
      <w:pPr>
        <w:rPr>
          <w:b/>
          <w:bCs/>
          <w:sz w:val="24"/>
          <w:szCs w:val="24"/>
        </w:rPr>
      </w:pPr>
      <w:r w:rsidRPr="004B0554">
        <w:rPr>
          <w:sz w:val="24"/>
          <w:szCs w:val="24"/>
        </w:rPr>
        <w:tab/>
      </w:r>
      <w:r w:rsidRPr="004B0554">
        <w:rPr>
          <w:b/>
          <w:bCs/>
          <w:sz w:val="24"/>
          <w:szCs w:val="24"/>
        </w:rPr>
        <w:t>Rounds/Rooms/Striking</w:t>
      </w:r>
    </w:p>
    <w:p w14:paraId="51777FB5" w14:textId="042DCE43" w:rsidR="009A5925" w:rsidRPr="004B0554" w:rsidRDefault="009A5925" w:rsidP="009A5925">
      <w:pPr>
        <w:rPr>
          <w:sz w:val="24"/>
          <w:szCs w:val="24"/>
        </w:rPr>
      </w:pPr>
      <w:r w:rsidRPr="004B0554">
        <w:rPr>
          <w:sz w:val="24"/>
          <w:szCs w:val="24"/>
        </w:rPr>
        <w:t xml:space="preserve">All rounds will take place in the designated breakout room for a section. </w:t>
      </w:r>
      <w:r w:rsidR="000D20B8">
        <w:rPr>
          <w:sz w:val="24"/>
          <w:szCs w:val="24"/>
        </w:rPr>
        <w:t xml:space="preserve">You should be able to select the breakout room where the round you’ve been assigned to will take place. Once </w:t>
      </w:r>
      <w:r w:rsidRPr="004B0554">
        <w:rPr>
          <w:sz w:val="24"/>
          <w:szCs w:val="24"/>
        </w:rPr>
        <w:t xml:space="preserve">the judge and both competitors are present you may begin. Students may read from computers, paper, or both. </w:t>
      </w:r>
      <w:r w:rsidR="000D20B8">
        <w:rPr>
          <w:sz w:val="24"/>
          <w:szCs w:val="24"/>
        </w:rPr>
        <w:t>(Please note: After preliminary rounds, there is more than one judge).</w:t>
      </w:r>
    </w:p>
    <w:p w14:paraId="6D2AA4E2" w14:textId="29CC8BC0" w:rsidR="00F22C2A" w:rsidRPr="004B0554" w:rsidRDefault="00F22C2A" w:rsidP="009A5925">
      <w:pPr>
        <w:rPr>
          <w:sz w:val="24"/>
          <w:szCs w:val="24"/>
        </w:rPr>
      </w:pPr>
      <w:r w:rsidRPr="004B0554">
        <w:rPr>
          <w:sz w:val="24"/>
          <w:szCs w:val="24"/>
        </w:rPr>
        <w:t xml:space="preserve">Topic release will </w:t>
      </w:r>
      <w:r w:rsidR="000D20B8">
        <w:rPr>
          <w:sz w:val="24"/>
          <w:szCs w:val="24"/>
        </w:rPr>
        <w:t>take place</w:t>
      </w:r>
      <w:r w:rsidRPr="004B0554">
        <w:rPr>
          <w:sz w:val="24"/>
          <w:szCs w:val="24"/>
        </w:rPr>
        <w:t xml:space="preserve"> in the general chat in the main Zoom room. Competitors will then copy resolutions and paste them in their breakout room’s chat. Striking will take place there, judges do not need to be present for striking.</w:t>
      </w:r>
    </w:p>
    <w:p w14:paraId="34984627" w14:textId="0AF333B6" w:rsidR="009A5925" w:rsidRPr="004B0554" w:rsidRDefault="009A5925" w:rsidP="009A5925">
      <w:pPr>
        <w:rPr>
          <w:sz w:val="24"/>
          <w:szCs w:val="24"/>
        </w:rPr>
      </w:pPr>
      <w:r w:rsidRPr="004B0554">
        <w:rPr>
          <w:sz w:val="24"/>
          <w:szCs w:val="24"/>
        </w:rPr>
        <w:t xml:space="preserve">Negative strikes first, then </w:t>
      </w:r>
      <w:proofErr w:type="spellStart"/>
      <w:r w:rsidRPr="004B0554">
        <w:rPr>
          <w:sz w:val="24"/>
          <w:szCs w:val="24"/>
        </w:rPr>
        <w:t>aff</w:t>
      </w:r>
      <w:proofErr w:type="spellEnd"/>
      <w:r w:rsidRPr="004B0554">
        <w:rPr>
          <w:sz w:val="24"/>
          <w:szCs w:val="24"/>
        </w:rPr>
        <w:t xml:space="preserve">, then neg. </w:t>
      </w:r>
      <w:proofErr w:type="spellStart"/>
      <w:r w:rsidRPr="004B0554">
        <w:rPr>
          <w:sz w:val="24"/>
          <w:szCs w:val="24"/>
        </w:rPr>
        <w:t>Aff</w:t>
      </w:r>
      <w:proofErr w:type="spellEnd"/>
      <w:r w:rsidRPr="004B0554">
        <w:rPr>
          <w:sz w:val="24"/>
          <w:szCs w:val="24"/>
        </w:rPr>
        <w:t xml:space="preserve"> then picks between the remaining resolutions. Please post the resolution in the chat so there is no confusion between opponents. Coaching </w:t>
      </w:r>
      <w:r w:rsidRPr="004B0554">
        <w:rPr>
          <w:sz w:val="24"/>
          <w:szCs w:val="24"/>
        </w:rPr>
        <w:lastRenderedPageBreak/>
        <w:t xml:space="preserve">and team prep is allowed during the 30 minute prep time for IPDA. There is no help during striking. Each competitor must manage that on their own. </w:t>
      </w:r>
    </w:p>
    <w:p w14:paraId="48C3F722" w14:textId="77777777" w:rsidR="009A5925" w:rsidRPr="004B0554" w:rsidRDefault="009A5925" w:rsidP="009A5925">
      <w:pPr>
        <w:ind w:firstLine="720"/>
        <w:rPr>
          <w:b/>
          <w:bCs/>
          <w:sz w:val="24"/>
          <w:szCs w:val="24"/>
        </w:rPr>
      </w:pPr>
      <w:r w:rsidRPr="004B0554">
        <w:rPr>
          <w:b/>
          <w:bCs/>
          <w:sz w:val="24"/>
          <w:szCs w:val="24"/>
        </w:rPr>
        <w:t>Judges</w:t>
      </w:r>
    </w:p>
    <w:p w14:paraId="44665073" w14:textId="77777777" w:rsidR="004325CC" w:rsidRDefault="004325CC" w:rsidP="009A5925">
      <w:pPr>
        <w:tabs>
          <w:tab w:val="left" w:pos="1950"/>
        </w:tabs>
        <w:rPr>
          <w:sz w:val="24"/>
          <w:szCs w:val="24"/>
        </w:rPr>
      </w:pPr>
      <w:r>
        <w:rPr>
          <w:sz w:val="24"/>
          <w:szCs w:val="24"/>
        </w:rPr>
        <w:t xml:space="preserve">We have scheduled the first two rounds already, and you see if you are judging tomorrow morning by checking on Speechwire. The first two rounds were scheduled randomly, but the rest are dependent upon competition results. Therefore, if you have marked yourself as available, and you’re not being used, please consider yourself on “standby” until all the rounds are covered by judges. </w:t>
      </w:r>
    </w:p>
    <w:p w14:paraId="20EC9F68" w14:textId="17160FBC" w:rsidR="009A5925" w:rsidRPr="004B0554" w:rsidRDefault="009A5925" w:rsidP="009A5925">
      <w:pPr>
        <w:tabs>
          <w:tab w:val="left" w:pos="1950"/>
        </w:tabs>
        <w:rPr>
          <w:sz w:val="24"/>
          <w:szCs w:val="24"/>
        </w:rPr>
      </w:pPr>
      <w:r w:rsidRPr="004B0554">
        <w:rPr>
          <w:sz w:val="24"/>
          <w:szCs w:val="24"/>
        </w:rPr>
        <w:t xml:space="preserve">Please </w:t>
      </w:r>
      <w:proofErr w:type="spellStart"/>
      <w:r w:rsidRPr="004B0554">
        <w:rPr>
          <w:sz w:val="24"/>
          <w:szCs w:val="24"/>
        </w:rPr>
        <w:t>please</w:t>
      </w:r>
      <w:proofErr w:type="spellEnd"/>
      <w:r w:rsidRPr="004B0554">
        <w:rPr>
          <w:sz w:val="24"/>
          <w:szCs w:val="24"/>
        </w:rPr>
        <w:t xml:space="preserve"> </w:t>
      </w:r>
      <w:proofErr w:type="spellStart"/>
      <w:r w:rsidRPr="004B0554">
        <w:rPr>
          <w:sz w:val="24"/>
          <w:szCs w:val="24"/>
        </w:rPr>
        <w:t>please</w:t>
      </w:r>
      <w:proofErr w:type="spellEnd"/>
      <w:r w:rsidRPr="004B0554">
        <w:rPr>
          <w:sz w:val="24"/>
          <w:szCs w:val="24"/>
        </w:rPr>
        <w:t>! Click “start round’ the moment you receive the ballot. This assures us that you are accounted for and prepared to judge. If you don’t click start round we think you are missing or having technical problems. Start round means you have the ballot, do not wait until speaking is about to begin before accepting it.</w:t>
      </w:r>
    </w:p>
    <w:p w14:paraId="5B939809" w14:textId="0620A1D4" w:rsidR="009A5925" w:rsidRPr="004B0554" w:rsidRDefault="009A5925">
      <w:pPr>
        <w:rPr>
          <w:b/>
          <w:bCs/>
          <w:sz w:val="24"/>
          <w:szCs w:val="24"/>
        </w:rPr>
      </w:pPr>
      <w:r w:rsidRPr="004B0554">
        <w:rPr>
          <w:sz w:val="24"/>
          <w:szCs w:val="24"/>
        </w:rPr>
        <w:tab/>
      </w:r>
      <w:r w:rsidRPr="004B0554">
        <w:rPr>
          <w:b/>
          <w:bCs/>
          <w:sz w:val="24"/>
          <w:szCs w:val="24"/>
        </w:rPr>
        <w:t>Speaker Points</w:t>
      </w:r>
    </w:p>
    <w:p w14:paraId="2CECE9A7" w14:textId="64D61FBC" w:rsidR="009A5925" w:rsidRPr="004B0554" w:rsidRDefault="009A5925">
      <w:pPr>
        <w:rPr>
          <w:sz w:val="24"/>
          <w:szCs w:val="24"/>
        </w:rPr>
      </w:pPr>
      <w:r w:rsidRPr="004B0554">
        <w:rPr>
          <w:sz w:val="24"/>
          <w:szCs w:val="24"/>
        </w:rPr>
        <w:t>IPDA uses a 40 point scale. I know different tournaments throughout the year have used differing numbers but official IPDA tournaments use 40 points. 35-40 is a typical range… though I do not police individual judges. What I will do, is contact judges who give scores below 30, because that is usual a sign of someone forgetting.</w:t>
      </w:r>
    </w:p>
    <w:p w14:paraId="3713C61C" w14:textId="744815B2" w:rsidR="009A5925" w:rsidRPr="004B0554" w:rsidRDefault="009A5925">
      <w:pPr>
        <w:rPr>
          <w:b/>
          <w:bCs/>
          <w:sz w:val="24"/>
          <w:szCs w:val="24"/>
        </w:rPr>
      </w:pPr>
      <w:r w:rsidRPr="004B0554">
        <w:rPr>
          <w:sz w:val="24"/>
          <w:szCs w:val="24"/>
        </w:rPr>
        <w:tab/>
      </w:r>
      <w:r w:rsidRPr="004B0554">
        <w:rPr>
          <w:b/>
          <w:bCs/>
          <w:sz w:val="24"/>
          <w:szCs w:val="24"/>
        </w:rPr>
        <w:t>Disclosure/Post Round feedback</w:t>
      </w:r>
    </w:p>
    <w:p w14:paraId="1D891566" w14:textId="61A81EB9" w:rsidR="00392C96" w:rsidRPr="004B0554" w:rsidRDefault="00392C96">
      <w:pPr>
        <w:rPr>
          <w:sz w:val="24"/>
          <w:szCs w:val="24"/>
        </w:rPr>
      </w:pPr>
      <w:r w:rsidRPr="004B0554">
        <w:rPr>
          <w:sz w:val="24"/>
          <w:szCs w:val="24"/>
        </w:rPr>
        <w:t>Minimal feed back is at judges discretion</w:t>
      </w:r>
      <w:r w:rsidR="000212C5" w:rsidRPr="004B0554">
        <w:rPr>
          <w:sz w:val="24"/>
          <w:szCs w:val="24"/>
        </w:rPr>
        <w:t>. However no disclosure is permitted. Please submit the ballot as soon as you have a decision. You can edit and add feedback later, but we need the decision ASAP</w:t>
      </w:r>
    </w:p>
    <w:p w14:paraId="2E0CED10" w14:textId="6179ED14" w:rsidR="009A5925" w:rsidRPr="004B0554" w:rsidRDefault="009A5925">
      <w:pPr>
        <w:rPr>
          <w:b/>
          <w:bCs/>
          <w:sz w:val="24"/>
          <w:szCs w:val="24"/>
        </w:rPr>
      </w:pPr>
      <w:r w:rsidRPr="004B0554">
        <w:rPr>
          <w:sz w:val="24"/>
          <w:szCs w:val="24"/>
        </w:rPr>
        <w:tab/>
      </w:r>
      <w:r w:rsidRPr="004B0554">
        <w:rPr>
          <w:b/>
          <w:bCs/>
          <w:sz w:val="24"/>
          <w:szCs w:val="24"/>
        </w:rPr>
        <w:t>Elim rounds</w:t>
      </w:r>
    </w:p>
    <w:p w14:paraId="29CC5FC0" w14:textId="70FE6278" w:rsidR="009A5925" w:rsidRPr="004B0554" w:rsidRDefault="009A5925">
      <w:pPr>
        <w:rPr>
          <w:sz w:val="24"/>
          <w:szCs w:val="24"/>
        </w:rPr>
      </w:pPr>
      <w:r w:rsidRPr="004B0554">
        <w:rPr>
          <w:sz w:val="24"/>
          <w:szCs w:val="24"/>
        </w:rPr>
        <w:t xml:space="preserve">There will be three (3) judges in all </w:t>
      </w:r>
      <w:proofErr w:type="spellStart"/>
      <w:r w:rsidRPr="004B0554">
        <w:rPr>
          <w:sz w:val="24"/>
          <w:szCs w:val="24"/>
        </w:rPr>
        <w:t>elim</w:t>
      </w:r>
      <w:proofErr w:type="spellEnd"/>
      <w:r w:rsidRPr="004B0554">
        <w:rPr>
          <w:sz w:val="24"/>
          <w:szCs w:val="24"/>
        </w:rPr>
        <w:t xml:space="preserve"> rounds. We will be disclosing those decisions in round. Judges will turn off their cameras, submit their ballot, then turn their cameras back on. When all three judges have “returned” they will announce their decisions. The only exception is final rounds. No disclosure in finals.</w:t>
      </w:r>
    </w:p>
    <w:p w14:paraId="521778DC" w14:textId="6984784B" w:rsidR="0090087D" w:rsidRPr="004B0554" w:rsidRDefault="0090087D">
      <w:pPr>
        <w:rPr>
          <w:sz w:val="24"/>
          <w:szCs w:val="24"/>
        </w:rPr>
      </w:pPr>
    </w:p>
    <w:p w14:paraId="1A07D66D" w14:textId="39B9CCC5" w:rsidR="0090087D" w:rsidRPr="004B0554" w:rsidRDefault="0090087D">
      <w:pPr>
        <w:rPr>
          <w:sz w:val="24"/>
          <w:szCs w:val="24"/>
        </w:rPr>
      </w:pPr>
    </w:p>
    <w:tbl>
      <w:tblPr>
        <w:tblStyle w:val="TableGrid"/>
        <w:tblW w:w="0" w:type="auto"/>
        <w:tblLook w:val="04A0" w:firstRow="1" w:lastRow="0" w:firstColumn="1" w:lastColumn="0" w:noHBand="0" w:noVBand="1"/>
      </w:tblPr>
      <w:tblGrid>
        <w:gridCol w:w="4675"/>
      </w:tblGrid>
      <w:tr w:rsidR="005B6951" w:rsidRPr="004B0554" w14:paraId="77484A82" w14:textId="77777777" w:rsidTr="0090087D">
        <w:tc>
          <w:tcPr>
            <w:tcW w:w="4675" w:type="dxa"/>
          </w:tcPr>
          <w:p w14:paraId="3C0716D8" w14:textId="4E3991F3" w:rsidR="005B6951" w:rsidRPr="004B0554" w:rsidRDefault="005B6951" w:rsidP="0090087D">
            <w:pPr>
              <w:jc w:val="center"/>
              <w:rPr>
                <w:sz w:val="24"/>
                <w:szCs w:val="24"/>
              </w:rPr>
            </w:pPr>
            <w:r w:rsidRPr="004B0554">
              <w:rPr>
                <w:sz w:val="24"/>
                <w:szCs w:val="24"/>
              </w:rPr>
              <w:t>IPDA Times</w:t>
            </w:r>
          </w:p>
        </w:tc>
      </w:tr>
      <w:tr w:rsidR="005B6951" w:rsidRPr="004B0554" w14:paraId="5E733609" w14:textId="77777777" w:rsidTr="0090087D">
        <w:tc>
          <w:tcPr>
            <w:tcW w:w="4675" w:type="dxa"/>
          </w:tcPr>
          <w:p w14:paraId="38A0E942" w14:textId="77777777" w:rsidR="005B6951" w:rsidRPr="004B0554" w:rsidRDefault="005B6951" w:rsidP="0090087D">
            <w:pPr>
              <w:jc w:val="center"/>
              <w:rPr>
                <w:sz w:val="24"/>
                <w:szCs w:val="24"/>
              </w:rPr>
            </w:pPr>
            <w:r w:rsidRPr="004B0554">
              <w:rPr>
                <w:sz w:val="24"/>
                <w:szCs w:val="24"/>
              </w:rPr>
              <w:t xml:space="preserve">5 Minutes: </w:t>
            </w:r>
            <w:proofErr w:type="spellStart"/>
            <w:r w:rsidRPr="004B0554">
              <w:rPr>
                <w:sz w:val="24"/>
                <w:szCs w:val="24"/>
              </w:rPr>
              <w:t>Aff</w:t>
            </w:r>
            <w:proofErr w:type="spellEnd"/>
            <w:r w:rsidRPr="004B0554">
              <w:rPr>
                <w:sz w:val="24"/>
                <w:szCs w:val="24"/>
              </w:rPr>
              <w:t xml:space="preserve"> Constructive</w:t>
            </w:r>
          </w:p>
          <w:p w14:paraId="10215BED" w14:textId="77777777" w:rsidR="005B6951" w:rsidRPr="004B0554" w:rsidRDefault="005B6951" w:rsidP="0090087D">
            <w:pPr>
              <w:jc w:val="center"/>
              <w:rPr>
                <w:sz w:val="24"/>
                <w:szCs w:val="24"/>
              </w:rPr>
            </w:pPr>
          </w:p>
          <w:p w14:paraId="6AD0497E" w14:textId="77777777" w:rsidR="005B6951" w:rsidRPr="004B0554" w:rsidRDefault="005B6951" w:rsidP="0090087D">
            <w:pPr>
              <w:jc w:val="center"/>
              <w:rPr>
                <w:sz w:val="24"/>
                <w:szCs w:val="24"/>
              </w:rPr>
            </w:pPr>
            <w:r w:rsidRPr="004B0554">
              <w:rPr>
                <w:sz w:val="24"/>
                <w:szCs w:val="24"/>
              </w:rPr>
              <w:t xml:space="preserve">2 Minutes: Neg Cross of </w:t>
            </w:r>
            <w:proofErr w:type="spellStart"/>
            <w:r w:rsidRPr="004B0554">
              <w:rPr>
                <w:sz w:val="24"/>
                <w:szCs w:val="24"/>
              </w:rPr>
              <w:t>Aff</w:t>
            </w:r>
            <w:proofErr w:type="spellEnd"/>
          </w:p>
          <w:p w14:paraId="53A06208" w14:textId="77777777" w:rsidR="005B6951" w:rsidRPr="004B0554" w:rsidRDefault="005B6951" w:rsidP="0090087D">
            <w:pPr>
              <w:jc w:val="center"/>
              <w:rPr>
                <w:sz w:val="24"/>
                <w:szCs w:val="24"/>
              </w:rPr>
            </w:pPr>
          </w:p>
          <w:p w14:paraId="4ADD9F1A" w14:textId="77777777" w:rsidR="005B6951" w:rsidRPr="004B0554" w:rsidRDefault="005B6951" w:rsidP="0090087D">
            <w:pPr>
              <w:jc w:val="center"/>
              <w:rPr>
                <w:sz w:val="24"/>
                <w:szCs w:val="24"/>
              </w:rPr>
            </w:pPr>
            <w:r w:rsidRPr="004B0554">
              <w:rPr>
                <w:sz w:val="24"/>
                <w:szCs w:val="24"/>
              </w:rPr>
              <w:t>6 Minutes: Neg Constructive</w:t>
            </w:r>
          </w:p>
          <w:p w14:paraId="332D8C40" w14:textId="77777777" w:rsidR="005B6951" w:rsidRPr="004B0554" w:rsidRDefault="005B6951" w:rsidP="0090087D">
            <w:pPr>
              <w:jc w:val="center"/>
              <w:rPr>
                <w:sz w:val="24"/>
                <w:szCs w:val="24"/>
              </w:rPr>
            </w:pPr>
          </w:p>
          <w:p w14:paraId="756A4AFD" w14:textId="77777777" w:rsidR="005B6951" w:rsidRPr="004B0554" w:rsidRDefault="005B6951" w:rsidP="0090087D">
            <w:pPr>
              <w:jc w:val="center"/>
              <w:rPr>
                <w:sz w:val="24"/>
                <w:szCs w:val="24"/>
              </w:rPr>
            </w:pPr>
            <w:r w:rsidRPr="004B0554">
              <w:rPr>
                <w:sz w:val="24"/>
                <w:szCs w:val="24"/>
              </w:rPr>
              <w:lastRenderedPageBreak/>
              <w:t xml:space="preserve">2 Minutes: </w:t>
            </w:r>
            <w:proofErr w:type="spellStart"/>
            <w:r w:rsidRPr="004B0554">
              <w:rPr>
                <w:sz w:val="24"/>
                <w:szCs w:val="24"/>
              </w:rPr>
              <w:t>Aff</w:t>
            </w:r>
            <w:proofErr w:type="spellEnd"/>
            <w:r w:rsidRPr="004B0554">
              <w:rPr>
                <w:sz w:val="24"/>
                <w:szCs w:val="24"/>
              </w:rPr>
              <w:t xml:space="preserve"> Cross of Neg</w:t>
            </w:r>
          </w:p>
          <w:p w14:paraId="09CBC0A7" w14:textId="77777777" w:rsidR="005B6951" w:rsidRPr="004B0554" w:rsidRDefault="005B6951" w:rsidP="0090087D">
            <w:pPr>
              <w:jc w:val="center"/>
              <w:rPr>
                <w:sz w:val="24"/>
                <w:szCs w:val="24"/>
              </w:rPr>
            </w:pPr>
          </w:p>
          <w:p w14:paraId="68AA7A24" w14:textId="77777777" w:rsidR="005B6951" w:rsidRPr="004B0554" w:rsidRDefault="005B6951" w:rsidP="0090087D">
            <w:pPr>
              <w:jc w:val="center"/>
              <w:rPr>
                <w:sz w:val="24"/>
                <w:szCs w:val="24"/>
              </w:rPr>
            </w:pPr>
            <w:r w:rsidRPr="004B0554">
              <w:rPr>
                <w:sz w:val="24"/>
                <w:szCs w:val="24"/>
              </w:rPr>
              <w:t xml:space="preserve">3 Minutes: 1st </w:t>
            </w:r>
            <w:proofErr w:type="spellStart"/>
            <w:r w:rsidRPr="004B0554">
              <w:rPr>
                <w:sz w:val="24"/>
                <w:szCs w:val="24"/>
              </w:rPr>
              <w:t>Aff</w:t>
            </w:r>
            <w:proofErr w:type="spellEnd"/>
            <w:r w:rsidRPr="004B0554">
              <w:rPr>
                <w:sz w:val="24"/>
                <w:szCs w:val="24"/>
              </w:rPr>
              <w:t xml:space="preserve"> Rebuttal </w:t>
            </w:r>
          </w:p>
          <w:p w14:paraId="6F1CAF1C" w14:textId="77777777" w:rsidR="005B6951" w:rsidRPr="004B0554" w:rsidRDefault="005B6951" w:rsidP="0090087D">
            <w:pPr>
              <w:jc w:val="center"/>
              <w:rPr>
                <w:sz w:val="24"/>
                <w:szCs w:val="24"/>
              </w:rPr>
            </w:pPr>
          </w:p>
          <w:p w14:paraId="3A76C4ED" w14:textId="77777777" w:rsidR="005B6951" w:rsidRPr="004B0554" w:rsidRDefault="005B6951" w:rsidP="0090087D">
            <w:pPr>
              <w:jc w:val="center"/>
              <w:rPr>
                <w:sz w:val="24"/>
                <w:szCs w:val="24"/>
              </w:rPr>
            </w:pPr>
            <w:r w:rsidRPr="004B0554">
              <w:rPr>
                <w:sz w:val="24"/>
                <w:szCs w:val="24"/>
              </w:rPr>
              <w:t xml:space="preserve">5 Minutes: Neg </w:t>
            </w:r>
            <w:proofErr w:type="spellStart"/>
            <w:r w:rsidRPr="004B0554">
              <w:rPr>
                <w:sz w:val="24"/>
                <w:szCs w:val="24"/>
              </w:rPr>
              <w:t>rebutal</w:t>
            </w:r>
            <w:proofErr w:type="spellEnd"/>
          </w:p>
          <w:p w14:paraId="796D8665" w14:textId="77777777" w:rsidR="005B6951" w:rsidRPr="004B0554" w:rsidRDefault="005B6951" w:rsidP="0090087D">
            <w:pPr>
              <w:jc w:val="center"/>
              <w:rPr>
                <w:sz w:val="24"/>
                <w:szCs w:val="24"/>
              </w:rPr>
            </w:pPr>
          </w:p>
          <w:p w14:paraId="2B5F478D" w14:textId="79C9C9C6" w:rsidR="005B6951" w:rsidRPr="004B0554" w:rsidRDefault="005B6951" w:rsidP="0090087D">
            <w:pPr>
              <w:jc w:val="center"/>
              <w:rPr>
                <w:sz w:val="24"/>
                <w:szCs w:val="24"/>
              </w:rPr>
            </w:pPr>
            <w:r w:rsidRPr="004B0554">
              <w:rPr>
                <w:sz w:val="24"/>
                <w:szCs w:val="24"/>
              </w:rPr>
              <w:t xml:space="preserve">3 Minutes: 2nd </w:t>
            </w:r>
            <w:proofErr w:type="spellStart"/>
            <w:r w:rsidRPr="004B0554">
              <w:rPr>
                <w:sz w:val="24"/>
                <w:szCs w:val="24"/>
              </w:rPr>
              <w:t>Aff</w:t>
            </w:r>
            <w:proofErr w:type="spellEnd"/>
            <w:r w:rsidRPr="004B0554">
              <w:rPr>
                <w:sz w:val="24"/>
                <w:szCs w:val="24"/>
              </w:rPr>
              <w:t xml:space="preserve"> Rebuttal</w:t>
            </w:r>
          </w:p>
        </w:tc>
      </w:tr>
    </w:tbl>
    <w:p w14:paraId="27F16BBF" w14:textId="77777777" w:rsidR="0090087D" w:rsidRPr="004B0554" w:rsidRDefault="0090087D" w:rsidP="0090087D">
      <w:pPr>
        <w:jc w:val="center"/>
        <w:rPr>
          <w:sz w:val="24"/>
          <w:szCs w:val="24"/>
        </w:rPr>
      </w:pPr>
    </w:p>
    <w:sectPr w:rsidR="0090087D" w:rsidRPr="004B0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25"/>
    <w:rsid w:val="000212C5"/>
    <w:rsid w:val="000D20B8"/>
    <w:rsid w:val="001A29FE"/>
    <w:rsid w:val="001B281D"/>
    <w:rsid w:val="002E33E8"/>
    <w:rsid w:val="00392C96"/>
    <w:rsid w:val="004325CC"/>
    <w:rsid w:val="004B0554"/>
    <w:rsid w:val="0050204C"/>
    <w:rsid w:val="005B6951"/>
    <w:rsid w:val="007C49E1"/>
    <w:rsid w:val="00831EAF"/>
    <w:rsid w:val="0090087D"/>
    <w:rsid w:val="009A5925"/>
    <w:rsid w:val="00BE5AEA"/>
    <w:rsid w:val="00C140D9"/>
    <w:rsid w:val="00C91BE5"/>
    <w:rsid w:val="00F2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858F"/>
  <w15:chartTrackingRefBased/>
  <w15:docId w15:val="{8BFF02EF-88E0-413B-82FC-D007572B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9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0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0D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B0554"/>
    <w:rPr>
      <w:color w:val="0563C1" w:themeColor="hyperlink"/>
      <w:u w:val="single"/>
    </w:rPr>
  </w:style>
  <w:style w:type="character" w:styleId="UnresolvedMention">
    <w:name w:val="Unresolved Mention"/>
    <w:basedOn w:val="DefaultParagraphFont"/>
    <w:uiPriority w:val="99"/>
    <w:semiHidden/>
    <w:unhideWhenUsed/>
    <w:rsid w:val="004B0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9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fl.zoom.us/j/99640099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Conway</dc:creator>
  <cp:keywords/>
  <dc:description/>
  <cp:lastModifiedBy>Martinelli,Amy Camile</cp:lastModifiedBy>
  <cp:revision>4</cp:revision>
  <dcterms:created xsi:type="dcterms:W3CDTF">2024-01-12T17:53:00Z</dcterms:created>
  <dcterms:modified xsi:type="dcterms:W3CDTF">2025-01-16T18:47:00Z</dcterms:modified>
</cp:coreProperties>
</file>